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47005" w14:textId="77777777" w:rsidR="00F61347" w:rsidRPr="00E7730D" w:rsidRDefault="00F61347" w:rsidP="00F61347">
      <w:pPr>
        <w:ind w:left="5670"/>
        <w:rPr>
          <w:rFonts w:ascii="Arial" w:hAnsi="Arial" w:cs="Arial"/>
        </w:rPr>
      </w:pPr>
      <w:bookmarkStart w:id="0" w:name="_GoBack"/>
      <w:bookmarkEnd w:id="0"/>
      <w:r w:rsidRPr="00E7730D">
        <w:rPr>
          <w:rFonts w:ascii="Arial" w:hAnsi="Arial" w:cs="Arial"/>
        </w:rPr>
        <w:t>Приложение № 5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064A45EA" w14:textId="77777777" w:rsidR="00F61347" w:rsidRPr="00E7730D" w:rsidRDefault="00F61347" w:rsidP="00F61347">
      <w:pPr>
        <w:ind w:left="5670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к решению Совета депутатов Орехово-Зуевского городского округа Московской области от 15.12.2022 № 519/55 </w:t>
      </w:r>
    </w:p>
    <w:p w14:paraId="6A68CA2B" w14:textId="77777777" w:rsidR="00F61347" w:rsidRPr="00E7730D" w:rsidRDefault="00F61347" w:rsidP="00F61347">
      <w:pPr>
        <w:ind w:left="5670"/>
        <w:rPr>
          <w:rFonts w:ascii="Arial" w:hAnsi="Arial" w:cs="Arial"/>
        </w:rPr>
      </w:pPr>
      <w:r w:rsidRPr="00E7730D">
        <w:rPr>
          <w:rFonts w:ascii="Arial" w:hAnsi="Arial" w:cs="Arial"/>
        </w:rPr>
        <w:t>"О бюджете Орехово-Зуевского</w:t>
      </w:r>
    </w:p>
    <w:p w14:paraId="5120BB3F" w14:textId="77777777" w:rsidR="00F61347" w:rsidRPr="00E7730D" w:rsidRDefault="00F61347" w:rsidP="00F61347">
      <w:pPr>
        <w:ind w:left="5670"/>
        <w:rPr>
          <w:rFonts w:ascii="Arial" w:hAnsi="Arial" w:cs="Arial"/>
        </w:rPr>
      </w:pPr>
      <w:r w:rsidRPr="00E7730D">
        <w:rPr>
          <w:rFonts w:ascii="Arial" w:hAnsi="Arial" w:cs="Arial"/>
        </w:rPr>
        <w:t>городского округа Московской области на 2023 год</w:t>
      </w:r>
      <w:r w:rsidRPr="00E7730D">
        <w:rPr>
          <w:rFonts w:ascii="Arial" w:hAnsi="Arial" w:cs="Arial"/>
        </w:rPr>
        <w:tab/>
        <w:t>и на плановый период 2024 и 2025 годов"</w:t>
      </w:r>
    </w:p>
    <w:p w14:paraId="6FBC41BE" w14:textId="77777777" w:rsidR="00F61347" w:rsidRPr="00E7730D" w:rsidRDefault="00F61347" w:rsidP="00F61347">
      <w:pPr>
        <w:ind w:left="5670"/>
        <w:rPr>
          <w:rFonts w:ascii="Arial" w:hAnsi="Arial" w:cs="Arial"/>
        </w:rPr>
      </w:pPr>
    </w:p>
    <w:p w14:paraId="2432F868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 xml:space="preserve">Программа муниципальных внутренних заимствований Орехово-Зуевского </w:t>
      </w:r>
    </w:p>
    <w:p w14:paraId="5270744A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городского округа Московской области</w:t>
      </w:r>
    </w:p>
    <w:p w14:paraId="3F2A11CD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на 2023 год и на плановый период 2024 и 2025 годов</w:t>
      </w:r>
    </w:p>
    <w:p w14:paraId="4BF9B3EC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</w:p>
    <w:p w14:paraId="45784564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I. Привлечение долговых обязательств</w:t>
      </w:r>
    </w:p>
    <w:p w14:paraId="320AF34F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1. Муниципальные ценные бумаги</w:t>
      </w:r>
    </w:p>
    <w:p w14:paraId="6924D957" w14:textId="77777777" w:rsidR="00F61347" w:rsidRPr="00E7730D" w:rsidRDefault="00F61347" w:rsidP="00F61347">
      <w:pPr>
        <w:rPr>
          <w:rFonts w:ascii="Arial" w:hAnsi="Arial" w:cs="Arial"/>
          <w:b/>
        </w:rPr>
      </w:pPr>
    </w:p>
    <w:p w14:paraId="45B2CEEC" w14:textId="77777777" w:rsidR="00F61347" w:rsidRPr="00E7730D" w:rsidRDefault="00F61347" w:rsidP="00F61347">
      <w:pPr>
        <w:rPr>
          <w:rFonts w:ascii="Arial" w:hAnsi="Arial" w:cs="Arial"/>
          <w:b/>
        </w:rPr>
      </w:pPr>
    </w:p>
    <w:p w14:paraId="77B91849" w14:textId="77777777" w:rsidR="00F61347" w:rsidRPr="00E7730D" w:rsidRDefault="00F61347" w:rsidP="00F61347">
      <w:pPr>
        <w:tabs>
          <w:tab w:val="left" w:pos="585"/>
          <w:tab w:val="right" w:pos="10205"/>
        </w:tabs>
        <w:rPr>
          <w:rFonts w:ascii="Arial" w:hAnsi="Arial" w:cs="Arial"/>
        </w:rPr>
      </w:pP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proofErr w:type="spellStart"/>
      <w:proofErr w:type="gramStart"/>
      <w:r w:rsidRPr="00E7730D">
        <w:rPr>
          <w:rFonts w:ascii="Arial" w:hAnsi="Arial" w:cs="Arial"/>
        </w:rPr>
        <w:t>тыс.рублей</w:t>
      </w:r>
      <w:proofErr w:type="spellEnd"/>
      <w:proofErr w:type="gramEnd"/>
    </w:p>
    <w:tbl>
      <w:tblPr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04"/>
        <w:gridCol w:w="1185"/>
        <w:gridCol w:w="715"/>
        <w:gridCol w:w="716"/>
        <w:gridCol w:w="859"/>
        <w:gridCol w:w="715"/>
        <w:gridCol w:w="717"/>
        <w:gridCol w:w="716"/>
        <w:gridCol w:w="716"/>
        <w:gridCol w:w="715"/>
        <w:gridCol w:w="716"/>
        <w:gridCol w:w="716"/>
        <w:gridCol w:w="716"/>
        <w:gridCol w:w="715"/>
      </w:tblGrid>
      <w:tr w:rsidR="00F61347" w:rsidRPr="00E7730D" w14:paraId="3083F90F" w14:textId="77777777" w:rsidTr="00BA0717">
        <w:trPr>
          <w:trHeight w:val="300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9F9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E2B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320457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D405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B29E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F61347" w:rsidRPr="00E7730D" w14:paraId="34EF20D1" w14:textId="77777777" w:rsidTr="00BA0717">
        <w:trPr>
          <w:trHeight w:val="634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68260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731D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225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Дата выпуска (год)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02F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Объем выпуска ценных бумаг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3B2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Процентная     ставка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4D2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5564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Дата выпуска (год)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D750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Объем выпуска ценных бумаг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E6D0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Процентная     ставка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8FB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CE6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Дата выпуска (год)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0F1A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Объем выпуска ценных бумаг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3AA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Процентная     ставка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DDC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</w:tr>
      <w:tr w:rsidR="00F61347" w:rsidRPr="00E7730D" w14:paraId="5D2B4516" w14:textId="77777777" w:rsidTr="00BA0717">
        <w:trPr>
          <w:trHeight w:val="765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BFA0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44D4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B3B7A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59594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8476F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96EE0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F6377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788C7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E4C8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396BF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26FE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BB6A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7C84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AB7D4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347" w:rsidRPr="00E7730D" w14:paraId="4B60C085" w14:textId="77777777" w:rsidTr="00BA0717">
        <w:trPr>
          <w:trHeight w:val="72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4D9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33BC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99DF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F37A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65A4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01A6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F233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97DF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1DE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033B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BFE2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0596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261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5BE41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9C68049" w14:textId="77777777" w:rsidR="00F61347" w:rsidRPr="00E7730D" w:rsidRDefault="00F61347" w:rsidP="00F61347">
      <w:pPr>
        <w:tabs>
          <w:tab w:val="left" w:pos="585"/>
          <w:tab w:val="right" w:pos="10205"/>
        </w:tabs>
        <w:rPr>
          <w:rFonts w:ascii="Arial" w:hAnsi="Arial" w:cs="Arial"/>
        </w:rPr>
      </w:pPr>
      <w:r w:rsidRPr="00E7730D">
        <w:rPr>
          <w:rFonts w:ascii="Arial" w:hAnsi="Arial" w:cs="Arial"/>
        </w:rPr>
        <w:fldChar w:fldCharType="begin"/>
      </w:r>
      <w:r w:rsidRPr="00E7730D">
        <w:rPr>
          <w:rFonts w:ascii="Arial" w:hAnsi="Arial" w:cs="Arial"/>
        </w:rPr>
        <w:instrText xml:space="preserve"> LINK Excel.Sheet.8 "C:\\Users\\AsnitskayaTV\\Desktop\\СД регистр\\2023\\Решения 67 от 23.11.2023\\660-67. Изменения Бюджет 2023\\Прил 5 (5) (прогр.мун.заимствов.) 3.xls" "Приложение 5!R18C1:R21C18" \a \f 4 \h  \* MERGEFORMAT </w:instrText>
      </w:r>
      <w:r w:rsidRPr="00E7730D">
        <w:rPr>
          <w:rFonts w:ascii="Arial" w:hAnsi="Arial" w:cs="Arial"/>
        </w:rPr>
        <w:fldChar w:fldCharType="separate"/>
      </w:r>
    </w:p>
    <w:p w14:paraId="2F3465C9" w14:textId="77777777" w:rsidR="00F61347" w:rsidRPr="00E7730D" w:rsidRDefault="00F61347" w:rsidP="00F61347">
      <w:pPr>
        <w:rPr>
          <w:rFonts w:ascii="Arial" w:hAnsi="Arial" w:cs="Arial"/>
        </w:rPr>
      </w:pPr>
      <w:r w:rsidRPr="00E7730D">
        <w:rPr>
          <w:rFonts w:ascii="Arial" w:hAnsi="Arial" w:cs="Arial"/>
        </w:rPr>
        <w:fldChar w:fldCharType="end"/>
      </w:r>
    </w:p>
    <w:p w14:paraId="08318DC4" w14:textId="77777777" w:rsidR="00F61347" w:rsidRPr="00E7730D" w:rsidRDefault="00F61347" w:rsidP="00F61347">
      <w:pPr>
        <w:rPr>
          <w:rFonts w:ascii="Arial" w:hAnsi="Arial" w:cs="Arial"/>
        </w:rPr>
      </w:pPr>
    </w:p>
    <w:p w14:paraId="70183F17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2. Кредитные договоры и соглашения, заключенные от имени Орехово-Зуевского городского округа Московской области</w:t>
      </w:r>
    </w:p>
    <w:p w14:paraId="6D39399B" w14:textId="77777777" w:rsidR="00F61347" w:rsidRPr="00E7730D" w:rsidRDefault="00F61347" w:rsidP="00F61347">
      <w:pPr>
        <w:jc w:val="right"/>
        <w:rPr>
          <w:rFonts w:ascii="Arial" w:hAnsi="Arial" w:cs="Arial"/>
        </w:rPr>
      </w:pPr>
      <w:proofErr w:type="spellStart"/>
      <w:proofErr w:type="gramStart"/>
      <w:r w:rsidRPr="00E7730D">
        <w:rPr>
          <w:rFonts w:ascii="Arial" w:hAnsi="Arial" w:cs="Arial"/>
        </w:rPr>
        <w:t>тыс.рублей</w:t>
      </w:r>
      <w:proofErr w:type="spellEnd"/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500"/>
        <w:gridCol w:w="2189"/>
        <w:gridCol w:w="1428"/>
        <w:gridCol w:w="1074"/>
        <w:gridCol w:w="1428"/>
        <w:gridCol w:w="1240"/>
        <w:gridCol w:w="1428"/>
        <w:gridCol w:w="1200"/>
      </w:tblGrid>
      <w:tr w:rsidR="00F61347" w:rsidRPr="00E7730D" w14:paraId="2005B13B" w14:textId="77777777" w:rsidTr="00BA0717">
        <w:trPr>
          <w:trHeight w:val="510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F102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C3C0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2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F776B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5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EF1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Плановый период</w:t>
            </w:r>
          </w:p>
        </w:tc>
      </w:tr>
      <w:tr w:rsidR="00F61347" w:rsidRPr="00E7730D" w14:paraId="0FA0A13E" w14:textId="77777777" w:rsidTr="00BA0717">
        <w:trPr>
          <w:trHeight w:val="432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6CF6C8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220A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DA82C5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8EB0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EEF2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F61347" w:rsidRPr="00E7730D" w14:paraId="00D7D77E" w14:textId="77777777" w:rsidTr="00BA0717">
        <w:trPr>
          <w:trHeight w:val="96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68D82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80BB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4AD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привлечения средств 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04B0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85D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привлечения средств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61E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7166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привлечения средств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C6A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Срок действия</w:t>
            </w:r>
          </w:p>
        </w:tc>
      </w:tr>
      <w:tr w:rsidR="00F61347" w:rsidRPr="00E7730D" w14:paraId="50F23B32" w14:textId="77777777" w:rsidTr="00BA0717">
        <w:trPr>
          <w:trHeight w:val="6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AD19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79E5C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Бюджетные </w:t>
            </w:r>
            <w:proofErr w:type="spellStart"/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>кредиты,полученные</w:t>
            </w:r>
            <w:proofErr w:type="spellEnd"/>
            <w:proofErr w:type="gramEnd"/>
            <w:r w:rsidRPr="00E7730D">
              <w:rPr>
                <w:rFonts w:ascii="Arial" w:hAnsi="Arial" w:cs="Arial"/>
                <w:sz w:val="20"/>
                <w:szCs w:val="20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DB41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306A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509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657D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26C7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8D3D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61347" w:rsidRPr="00E7730D" w14:paraId="7880FAA7" w14:textId="77777777" w:rsidTr="00BA0717">
        <w:trPr>
          <w:trHeight w:val="63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5C56D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E5C0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Кредитные договоры и соглашения, заключенные от имени Орехово-Зуевского городского округа Московской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DA0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257 250,0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323B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2023-2026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ECA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0C02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2024-2027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3B57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64CE6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2025-2028</w:t>
            </w:r>
          </w:p>
        </w:tc>
      </w:tr>
      <w:tr w:rsidR="00F61347" w:rsidRPr="00E7730D" w14:paraId="74F1C9DF" w14:textId="77777777" w:rsidTr="00BA0717">
        <w:trPr>
          <w:trHeight w:val="4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D67A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CB8E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Общий объем привлеченных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1A56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257 250,0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382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39E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BCD98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446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B9A0E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7ADA7874" w14:textId="77777777" w:rsidR="00F61347" w:rsidRPr="00E7730D" w:rsidRDefault="00F61347" w:rsidP="00F61347">
      <w:pPr>
        <w:rPr>
          <w:rFonts w:ascii="Arial" w:hAnsi="Arial" w:cs="Arial"/>
        </w:rPr>
      </w:pPr>
    </w:p>
    <w:p w14:paraId="2A4BF181" w14:textId="77777777" w:rsidR="00F61347" w:rsidRPr="00E7730D" w:rsidRDefault="00F61347" w:rsidP="00F61347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II. Погашение заимствований</w:t>
      </w:r>
    </w:p>
    <w:p w14:paraId="3E7CA2FA" w14:textId="77777777" w:rsidR="00F61347" w:rsidRPr="00E7730D" w:rsidRDefault="00F61347" w:rsidP="00F61347">
      <w:pPr>
        <w:jc w:val="right"/>
        <w:rPr>
          <w:rFonts w:ascii="Arial" w:hAnsi="Arial" w:cs="Arial"/>
        </w:rPr>
      </w:pPr>
      <w:proofErr w:type="spellStart"/>
      <w:proofErr w:type="gramStart"/>
      <w:r w:rsidRPr="00E7730D">
        <w:rPr>
          <w:rFonts w:ascii="Arial" w:hAnsi="Arial" w:cs="Arial"/>
        </w:rPr>
        <w:t>тыс.рублей</w:t>
      </w:r>
      <w:proofErr w:type="spellEnd"/>
      <w:proofErr w:type="gramEnd"/>
    </w:p>
    <w:tbl>
      <w:tblPr>
        <w:tblW w:w="5000" w:type="pct"/>
        <w:tblLook w:val="04A0" w:firstRow="1" w:lastRow="0" w:firstColumn="1" w:lastColumn="0" w:noHBand="0" w:noVBand="1"/>
      </w:tblPr>
      <w:tblGrid>
        <w:gridCol w:w="549"/>
        <w:gridCol w:w="2403"/>
        <w:gridCol w:w="2490"/>
        <w:gridCol w:w="2644"/>
        <w:gridCol w:w="2335"/>
      </w:tblGrid>
      <w:tr w:rsidR="00F61347" w:rsidRPr="00E7730D" w14:paraId="6A47E9DA" w14:textId="77777777" w:rsidTr="00BA0717">
        <w:trPr>
          <w:trHeight w:val="58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24BD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514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Виды заимствований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E2333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погашения </w:t>
            </w:r>
            <w:r w:rsidRPr="00E7730D">
              <w:rPr>
                <w:rFonts w:ascii="Arial" w:hAnsi="Arial" w:cs="Arial"/>
                <w:sz w:val="20"/>
                <w:szCs w:val="20"/>
              </w:rPr>
              <w:br/>
              <w:t xml:space="preserve">в 2023 году   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58E1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погашения </w:t>
            </w:r>
            <w:r w:rsidRPr="00E7730D">
              <w:rPr>
                <w:rFonts w:ascii="Arial" w:hAnsi="Arial" w:cs="Arial"/>
                <w:sz w:val="20"/>
                <w:szCs w:val="20"/>
              </w:rPr>
              <w:br/>
              <w:t xml:space="preserve">в 2024 году  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AB85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Объем погашения </w:t>
            </w:r>
            <w:r w:rsidRPr="00E7730D">
              <w:rPr>
                <w:rFonts w:ascii="Arial" w:hAnsi="Arial" w:cs="Arial"/>
                <w:sz w:val="20"/>
                <w:szCs w:val="20"/>
              </w:rPr>
              <w:br/>
              <w:t xml:space="preserve">в 2025 году   </w:t>
            </w:r>
          </w:p>
        </w:tc>
      </w:tr>
      <w:tr w:rsidR="00F61347" w:rsidRPr="00E7730D" w14:paraId="3F5F00A9" w14:textId="77777777" w:rsidTr="00BA0717">
        <w:trPr>
          <w:trHeight w:val="33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368C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7759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F46AE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767A2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BDBF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1347" w:rsidRPr="00E7730D" w14:paraId="36A080FF" w14:textId="77777777" w:rsidTr="00BA0717">
        <w:trPr>
          <w:trHeight w:val="409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16AF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0667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Муниципальные ценные бумаги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7A5432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AD2D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8C54D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F61347" w:rsidRPr="00E7730D" w14:paraId="11873B2D" w14:textId="77777777" w:rsidTr="00BA0717">
        <w:trPr>
          <w:trHeight w:val="42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80E4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84E4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Бюджетные кредиты, полученные из бюджетов других уровней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090567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2133E3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03B7F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</w:tr>
      <w:tr w:rsidR="00F61347" w:rsidRPr="00E7730D" w14:paraId="23670D9B" w14:textId="77777777" w:rsidTr="00BA0717">
        <w:trPr>
          <w:trHeight w:val="687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DE21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54FA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Кредитные договоры и соглашения, заключенные от имени Орехово-Зуевского городского округа Московской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3F57B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CD307F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A568C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F61347" w:rsidRPr="00E7730D" w14:paraId="09942119" w14:textId="77777777" w:rsidTr="00BA0717">
        <w:trPr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B77E" w14:textId="77777777" w:rsidR="00F61347" w:rsidRPr="00E7730D" w:rsidRDefault="00F61347" w:rsidP="00BA0717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41DA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10234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100 000,0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62BE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F328" w14:textId="77777777" w:rsidR="00F61347" w:rsidRPr="00E7730D" w:rsidRDefault="00F61347" w:rsidP="00BA07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107 250,0</w:t>
            </w:r>
          </w:p>
        </w:tc>
      </w:tr>
    </w:tbl>
    <w:p w14:paraId="12C66E36" w14:textId="77777777" w:rsidR="00F61347" w:rsidRPr="00E7730D" w:rsidRDefault="00F61347" w:rsidP="00F61347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617ED4F2" w14:textId="77777777" w:rsidR="00F61347" w:rsidRPr="00E7730D" w:rsidRDefault="00F61347" w:rsidP="00F61347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59BC451E" w14:textId="77777777" w:rsidR="00F61347" w:rsidRPr="00E7730D" w:rsidRDefault="00F61347" w:rsidP="00F61347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5DA5E607" w14:textId="77777777" w:rsidR="00B92055" w:rsidRPr="00F61347" w:rsidRDefault="00B92055" w:rsidP="00F61347"/>
    <w:sectPr w:rsidR="00B92055" w:rsidRPr="00F61347" w:rsidSect="00F61347">
      <w:headerReference w:type="default" r:id="rId8"/>
      <w:footerReference w:type="default" r:id="rId9"/>
      <w:type w:val="continuous"/>
      <w:pgSz w:w="11906" w:h="16838" w:code="9"/>
      <w:pgMar w:top="426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347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9D80DB-FB42-4991-829E-6FE77897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2242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2023-11-30T13:31:00Z</dcterms:modified>
</cp:coreProperties>
</file>